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jc w:val="center"/>
        <w:rPr>
          <w:rFonts w:hint="eastAsia"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20</w:t>
      </w:r>
      <w:r>
        <w:rPr>
          <w:rFonts w:hint="eastAsia" w:eastAsia="方正小标宋简体"/>
          <w:sz w:val="32"/>
          <w:szCs w:val="32"/>
        </w:rPr>
        <w:t>21</w:t>
      </w:r>
      <w:r>
        <w:rPr>
          <w:rFonts w:eastAsia="方正小标宋简体"/>
          <w:sz w:val="32"/>
          <w:szCs w:val="32"/>
        </w:rPr>
        <w:t>年德清县自主择优招聘专业对照表</w:t>
      </w:r>
    </w:p>
    <w:tbl>
      <w:tblPr>
        <w:tblStyle w:val="2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260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tblHeader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岗位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本科生报考专业名称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研究生报考专业名称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trike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汉语言文学、汉语言、古典文献学、对外汉语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文艺学、语言学及应用语言学、汉语言文字学、中国古典文献学、中国古代文学、中国现当代文学、学科教学（语文）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trike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数学与应用数学、信息与计算科学、数理基础科学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基础数学、计算数学、概率论与数理统计、应用数学、运筹学与控制论、学科教学（数学）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trike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英语语言文学、学科教学（英语）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trike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哲学，政治学与行政学，国际政治，科学社会主义，思想政治教育，政治学、经济学与哲学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克思主义哲学、中国哲学、外国哲学、政治学理论、中外政治制度、科学社会主义与国际共产主义运动、中共党史、国际政治、国际关系、马克思主义基本原理、马克思主义发展史、马克思主义中国化研究、国外马克思主义研究、思想政治教育、中国近现代史基本问题研究、学科教学（思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历史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历史学、世界史、世界历史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史学理论及史学史、历史地理学、历史文献学、专门史、中国古代史、中国近现代史、世界史、中国史、学科教学（历史）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地理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地理科学、自然地理与资源环境、地理信息科学、地理信息系统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自然地理学、人文地理学、地图学与地理信息系统、学科教学（地理）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生物科学、生物技术、生物信息学、生态学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植物学、动物学、生理学、水生生物学、微生物学、神经生物学、遗传学、发育生物学、细胞生物学、生物化学与分子生物学、生物物理学、生态学、生物工程、学科教学（生物）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计算机科学与技术、软件工程、网络工程、信息安全、物联网工程、数字媒体技术、智能科学与技术、空间信息与数字技术、电子与计算机工程、教育技术学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计算机系统结构、计算机软件与理论、计算机应用技术、软件工程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</w:tc>
        <w:tc>
          <w:tcPr>
            <w:tcW w:w="87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同上述政治、历史、地理岗位的报考专业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音乐、音乐（舞蹈方向）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音乐教育、音乐表演、音乐学、作曲与作曲技术理论、舞蹈表演、舞蹈学、舞蹈编导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音乐学、舞蹈学、音乐与舞蹈学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体育教育、运动训练、社会体育指导与管理、武术与民族传统体育、运动人体科学、社会体育、民族传统体育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体育人文社会学、运动人体科学、体育教育训练学、民族传统体育学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美术教育、美术学、绘画、雕塑、中国画、工艺美术、艺术设计学、艺术设计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美术学、设计艺术学、设计学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轨道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交通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车辆工程、轨道交通信号与控制、铁道工程、交通运输、交通工程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旅游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旅游管理、酒店管理、旅游管理与服务教育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特殊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特殊教育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特殊教育学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学前教育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学前教育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学前教育学</w:t>
            </w:r>
          </w:p>
        </w:tc>
      </w:tr>
    </w:tbl>
    <w:p>
      <w:pPr>
        <w:widowControl/>
        <w:jc w:val="left"/>
        <w:rPr>
          <w:rFonts w:eastAsia="仿宋_GB2312"/>
          <w:sz w:val="32"/>
          <w:szCs w:val="32"/>
        </w:rPr>
        <w:sectPr>
          <w:pgSz w:w="11906" w:h="16838"/>
          <w:pgMar w:top="567" w:right="1588" w:bottom="340" w:left="1588" w:header="851" w:footer="992" w:gutter="0"/>
          <w:pgNumType w:fmt="numberInDash"/>
          <w:cols w:space="425" w:num="1"/>
          <w:docGrid w:linePitch="312" w:charSpace="0"/>
        </w:sectPr>
      </w:pPr>
      <w:r>
        <w:rPr>
          <w:rFonts w:hint="eastAsia" w:eastAsia="仿宋_GB2312"/>
          <w:color w:val="000000"/>
          <w:sz w:val="32"/>
          <w:szCs w:val="32"/>
        </w:rPr>
        <w:t>注：</w:t>
      </w:r>
      <w:r>
        <w:rPr>
          <w:rFonts w:eastAsia="仿宋_GB2312"/>
          <w:sz w:val="30"/>
          <w:szCs w:val="30"/>
        </w:rPr>
        <w:t>小学教育专业本科毕业生限报小学相应岗位</w:t>
      </w:r>
      <w:r>
        <w:rPr>
          <w:rFonts w:hint="eastAsia" w:eastAsia="仿宋_GB2312"/>
          <w:sz w:val="30"/>
          <w:szCs w:val="30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C7DB9"/>
    <w:rsid w:val="0B6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2020-11-18T02:45:00Z</dcterms:created>
  <dc:creator>张磊</dc:creator>
  <cp:lastModifiedBy>张磊</cp:lastModifiedBy>
  <dcterms:modified xsi:type="dcterms:W3CDTF">2020-11-18T02:46:06Z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