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numPr>
          <w:numId w:val="0"/>
        </w:numPr>
        <w:jc w:val="center"/>
        <w:rPr>
          <w:rFonts w:hint="eastAsia" w:ascii="仿宋_GB2312" w:hAnsi="宋体" w:eastAsia="仿宋_GB2312" w:cs="宋体"/>
          <w:b/>
          <w:color w:val="000000"/>
          <w:kern w:val="0"/>
          <w:sz w:val="32"/>
          <w:szCs w:val="32"/>
        </w:rPr>
      </w:pPr>
      <w:r>
        <w:rPr>
          <w:rFonts w:hint="eastAsia" w:ascii="仿宋_GB2312" w:hAnsi="宋体" w:eastAsia="仿宋_GB2312" w:cs="宋体"/>
          <w:b/>
          <w:bCs w:val="0"/>
          <w:color w:val="000000"/>
          <w:kern w:val="0"/>
          <w:sz w:val="44"/>
          <w:szCs w:val="44"/>
        </w:rPr>
        <w:t>学术型硕士</w:t>
      </w:r>
      <w:bookmarkStart w:id="0" w:name="_GoBack"/>
      <w:r>
        <w:rPr>
          <w:rFonts w:hint="eastAsia" w:ascii="仿宋_GB2312" w:hAnsi="宋体" w:eastAsia="仿宋_GB2312" w:cs="宋体"/>
          <w:b/>
          <w:bCs w:val="0"/>
          <w:color w:val="000000"/>
          <w:kern w:val="0"/>
          <w:sz w:val="44"/>
          <w:szCs w:val="44"/>
        </w:rPr>
        <w:t>学位</w:t>
      </w:r>
      <w:r>
        <w:rPr>
          <w:rFonts w:hint="eastAsia" w:ascii="仿宋_GB2312" w:hAnsi="宋体" w:eastAsia="仿宋_GB2312" w:cs="宋体"/>
          <w:b/>
          <w:bCs w:val="0"/>
          <w:color w:val="000000"/>
          <w:kern w:val="0"/>
          <w:sz w:val="44"/>
          <w:szCs w:val="44"/>
          <w:lang w:val="en-US" w:eastAsia="zh-CN"/>
        </w:rPr>
        <w:t>论文</w:t>
      </w:r>
      <w:r>
        <w:rPr>
          <w:rFonts w:hint="eastAsia" w:ascii="仿宋_GB2312" w:hAnsi="宋体" w:eastAsia="仿宋_GB2312" w:cs="宋体"/>
          <w:b/>
          <w:bCs w:val="0"/>
          <w:color w:val="000000"/>
          <w:kern w:val="0"/>
          <w:sz w:val="44"/>
          <w:szCs w:val="44"/>
        </w:rPr>
        <w:t>答辩</w:t>
      </w:r>
      <w:bookmarkEnd w:id="0"/>
    </w:p>
    <w:p>
      <w:pPr>
        <w:widowControl/>
        <w:adjustRightInd w:val="0"/>
        <w:snapToGrid w:val="0"/>
        <w:spacing w:line="540" w:lineRule="exact"/>
        <w:ind w:firstLine="640" w:firstLineChars="200"/>
        <w:jc w:val="left"/>
        <w:rPr>
          <w:rFonts w:ascii="宋体" w:hAnsi="宋体" w:cs="宋体"/>
          <w:color w:val="000000"/>
          <w:kern w:val="0"/>
          <w:sz w:val="24"/>
        </w:rPr>
      </w:pPr>
      <w:r>
        <w:rPr>
          <w:rFonts w:hint="eastAsia" w:ascii="仿宋_GB2312" w:hAnsi="宋体" w:eastAsia="仿宋_GB2312" w:cs="宋体"/>
          <w:color w:val="000000"/>
          <w:kern w:val="0"/>
          <w:sz w:val="32"/>
          <w:szCs w:val="32"/>
        </w:rPr>
        <w:t>（一）论文答辩委员会组成及其职责</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rPr>
        <w:t xml:space="preserve">    1.硕士学位论文答辩委员会委员名单由导师组和所在学院协商提出，报学院学位评定分委员会审批。</w:t>
      </w:r>
      <w:r>
        <w:rPr>
          <w:rFonts w:hint="eastAsia" w:ascii="仿宋_GB2312" w:hAnsi="宋体" w:eastAsia="仿宋_GB2312" w:cs="宋体"/>
          <w:bCs/>
          <w:color w:val="000000"/>
          <w:kern w:val="0"/>
          <w:sz w:val="32"/>
          <w:szCs w:val="32"/>
        </w:rPr>
        <w:t>答辩委员会一般由5人组成，其中主席一般由校外具有教授或相当专业技术职称的同行专家担任，指导教师可列席答辩，但不得参加答辩委员会。委员会设秘书1人。</w:t>
      </w:r>
      <w:r>
        <w:rPr>
          <w:rFonts w:hint="eastAsia" w:ascii="仿宋_GB2312" w:hAnsi="宋体" w:eastAsia="仿宋_GB2312" w:cs="宋体"/>
          <w:bCs/>
          <w:color w:val="000000"/>
          <w:kern w:val="0"/>
          <w:sz w:val="32"/>
          <w:szCs w:val="32"/>
        </w:rPr>
        <w:br w:type="textWrapping"/>
      </w:r>
      <w:r>
        <w:rPr>
          <w:rFonts w:hint="eastAsia" w:ascii="仿宋_GB2312" w:hAnsi="宋体" w:eastAsia="仿宋_GB2312" w:cs="宋体"/>
          <w:bCs/>
          <w:color w:val="000000"/>
          <w:kern w:val="0"/>
          <w:sz w:val="32"/>
          <w:szCs w:val="32"/>
        </w:rPr>
        <w:t xml:space="preserve">    2.答辩委员会必须坚持实事求是的科学态度，严格按照“坚持标准、严格要求、保证质</w:t>
      </w:r>
      <w:r>
        <w:rPr>
          <w:rFonts w:hint="eastAsia" w:ascii="仿宋_GB2312" w:hAnsi="宋体" w:eastAsia="仿宋_GB2312" w:cs="宋体"/>
          <w:color w:val="000000"/>
          <w:kern w:val="0"/>
          <w:sz w:val="32"/>
          <w:szCs w:val="32"/>
        </w:rPr>
        <w:t>量、公正合理”的原则，</w:t>
      </w:r>
      <w:r>
        <w:rPr>
          <w:rFonts w:hint="eastAsia" w:ascii="仿宋_GB2312" w:hAnsi="宋体" w:eastAsia="仿宋_GB2312" w:cs="宋体"/>
          <w:bCs/>
          <w:color w:val="000000"/>
          <w:kern w:val="0"/>
          <w:sz w:val="32"/>
          <w:szCs w:val="32"/>
        </w:rPr>
        <w:t>提前审阅论文，</w:t>
      </w:r>
      <w:r>
        <w:rPr>
          <w:rFonts w:hint="eastAsia" w:ascii="仿宋_GB2312" w:hAnsi="宋体" w:eastAsia="仿宋_GB2312" w:cs="宋体"/>
          <w:color w:val="000000"/>
          <w:kern w:val="0"/>
          <w:sz w:val="32"/>
          <w:szCs w:val="32"/>
        </w:rPr>
        <w:t>作好提问的准备。</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rPr>
        <w:t xml:space="preserve">    3.答辩会要以公开方式举行，</w:t>
      </w:r>
      <w:r>
        <w:rPr>
          <w:rFonts w:hint="eastAsia" w:ascii="仿宋_GB2312" w:hAnsi="宋体" w:eastAsia="仿宋_GB2312" w:cs="宋体"/>
          <w:bCs/>
          <w:color w:val="000000"/>
          <w:kern w:val="0"/>
          <w:sz w:val="32"/>
          <w:szCs w:val="32"/>
        </w:rPr>
        <w:t>应有比较充足的时间，并做到学术民主，允许发表不同意见。对是否同意毕业，对是否建议授予学位，以无记名投票分别予以表决，经2/3以上（含2/3）与会委员的赞成，方可通过。决议书经答辩委员会主席签字后，报学院学位评定分委员会和学校学位评定委员会。</w:t>
      </w:r>
      <w:r>
        <w:rPr>
          <w:rFonts w:hint="eastAsia" w:ascii="仿宋_GB2312" w:hAnsi="宋体" w:eastAsia="仿宋_GB2312" w:cs="宋体"/>
          <w:bCs/>
          <w:color w:val="000000"/>
          <w:kern w:val="0"/>
          <w:sz w:val="32"/>
          <w:szCs w:val="32"/>
        </w:rPr>
        <w:br w:type="textWrapping"/>
      </w:r>
      <w:r>
        <w:rPr>
          <w:rFonts w:hint="eastAsia" w:ascii="仿宋_GB2312" w:hAnsi="宋体" w:eastAsia="仿宋_GB2312" w:cs="宋体"/>
          <w:color w:val="000000"/>
          <w:kern w:val="0"/>
          <w:sz w:val="32"/>
          <w:szCs w:val="32"/>
        </w:rPr>
        <w:t xml:space="preserve">    4.答辩工作最迟在申请人提交论文后3个月内进行，一般安排在每年6月之前或12月之前，推迟答辩或高师硕士可以安排</w:t>
      </w:r>
      <w:r>
        <w:rPr>
          <w:rFonts w:hint="eastAsia" w:ascii="仿宋_GB2312" w:hAnsi="宋体" w:eastAsia="仿宋_GB2312" w:cs="宋体"/>
          <w:bCs/>
          <w:color w:val="000000"/>
          <w:kern w:val="0"/>
          <w:sz w:val="32"/>
          <w:szCs w:val="32"/>
        </w:rPr>
        <w:t>在11月下旬到12月上旬。如答辩委员会委员因故缺席，应改期举行答辩或增补答辩委员会委员。</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rPr>
        <w:t xml:space="preserve">   （二）论文答辩程序</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rPr>
        <w:t xml:space="preserve">    1.答辩委员会主席主持答辩。</w:t>
      </w:r>
    </w:p>
    <w:p>
      <w:pPr>
        <w:widowControl/>
        <w:adjustRightInd w:val="0"/>
        <w:snapToGrid w:val="0"/>
        <w:spacing w:line="540" w:lineRule="exact"/>
        <w:ind w:firstLine="640" w:firstLineChars="200"/>
        <w:jc w:val="left"/>
        <w:rPr>
          <w:rFonts w:ascii="宋体" w:hAnsi="宋体" w:cs="宋体"/>
          <w:color w:val="000000"/>
          <w:kern w:val="0"/>
          <w:sz w:val="24"/>
        </w:rPr>
      </w:pPr>
      <w:r>
        <w:rPr>
          <w:rFonts w:hint="eastAsia" w:ascii="仿宋_GB2312" w:hAnsi="宋体" w:eastAsia="仿宋_GB2312" w:cs="宋体"/>
          <w:color w:val="000000"/>
          <w:kern w:val="0"/>
          <w:sz w:val="32"/>
          <w:szCs w:val="32"/>
        </w:rPr>
        <w:t>2.指导教师介绍答辩人及论文写作情况。</w:t>
      </w:r>
    </w:p>
    <w:p>
      <w:pPr>
        <w:widowControl/>
        <w:adjustRightInd w:val="0"/>
        <w:snapToGrid w:val="0"/>
        <w:spacing w:line="540" w:lineRule="exact"/>
        <w:ind w:firstLine="640" w:firstLineChars="200"/>
        <w:jc w:val="left"/>
        <w:rPr>
          <w:rFonts w:ascii="宋体" w:hAnsi="宋体" w:cs="宋体"/>
          <w:color w:val="000000"/>
          <w:kern w:val="0"/>
          <w:sz w:val="24"/>
        </w:rPr>
      </w:pPr>
      <w:r>
        <w:rPr>
          <w:rFonts w:hint="eastAsia" w:ascii="仿宋_GB2312" w:hAnsi="宋体" w:eastAsia="仿宋_GB2312" w:cs="宋体"/>
          <w:color w:val="000000"/>
          <w:kern w:val="0"/>
          <w:sz w:val="32"/>
          <w:szCs w:val="32"/>
        </w:rPr>
        <w:t>3.答辩人报告论文主要内容。</w:t>
      </w:r>
    </w:p>
    <w:p>
      <w:pPr>
        <w:widowControl/>
        <w:adjustRightInd w:val="0"/>
        <w:snapToGrid w:val="0"/>
        <w:spacing w:line="540" w:lineRule="exact"/>
        <w:ind w:firstLine="640" w:firstLineChars="200"/>
        <w:jc w:val="left"/>
        <w:rPr>
          <w:rFonts w:ascii="宋体" w:hAnsi="宋体" w:cs="宋体"/>
          <w:color w:val="000000"/>
          <w:kern w:val="0"/>
          <w:sz w:val="24"/>
        </w:rPr>
      </w:pPr>
      <w:r>
        <w:rPr>
          <w:rFonts w:hint="eastAsia" w:ascii="仿宋_GB2312" w:hAnsi="宋体" w:eastAsia="仿宋_GB2312" w:cs="宋体"/>
          <w:color w:val="000000"/>
          <w:kern w:val="0"/>
          <w:sz w:val="32"/>
          <w:szCs w:val="32"/>
        </w:rPr>
        <w:t>4.答辩委员会委员提问，答辩人答辩。</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bCs/>
          <w:color w:val="000000"/>
          <w:kern w:val="0"/>
          <w:sz w:val="32"/>
          <w:szCs w:val="32"/>
        </w:rPr>
        <w:t xml:space="preserve">    5.休会。答辩委员会审阅评阅人的学术评语，评议论文学术水平、论文答辩情况，并以无记名投票方式对是否同意毕业、是否建议授予硕士学位作出表决。</w:t>
      </w:r>
    </w:p>
    <w:p>
      <w:pPr>
        <w:numPr>
          <w:numId w:val="0"/>
        </w:numPr>
        <w:rPr>
          <w:rFonts w:hint="eastAsia" w:ascii="仿宋_GB2312" w:hAnsi="宋体" w:eastAsia="仿宋_GB2312" w:cs="宋体"/>
          <w:b/>
          <w:color w:val="000000"/>
          <w:kern w:val="0"/>
          <w:sz w:val="32"/>
          <w:szCs w:val="32"/>
        </w:rPr>
      </w:pP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6.复会。答辩委员会宣布表决结果和决议。</w:t>
      </w:r>
      <w:r>
        <w:rPr>
          <w:rFonts w:hint="eastAsia" w:ascii="仿宋_GB2312" w:hAnsi="宋体" w:eastAsia="仿宋_GB2312" w:cs="宋体"/>
          <w:bCs/>
          <w:color w:val="000000"/>
          <w:kern w:val="0"/>
          <w:sz w:val="32"/>
          <w:szCs w:val="32"/>
        </w:rPr>
        <w:t>对需要修改的论文，答辩委员会应作出明确要求，要求修改后再提交学位点进行审查。审查通过后，方可提交学院学位评定分委员会。</w:t>
      </w:r>
      <w:r>
        <w:rPr>
          <w:rFonts w:hint="eastAsia" w:ascii="仿宋_GB2312" w:hAnsi="宋体" w:eastAsia="仿宋_GB2312" w:cs="宋体"/>
          <w:bCs/>
          <w:color w:val="000000"/>
          <w:kern w:val="0"/>
          <w:sz w:val="32"/>
          <w:szCs w:val="32"/>
        </w:rPr>
        <w:br w:type="textWrapping"/>
      </w:r>
      <w:r>
        <w:rPr>
          <w:rFonts w:hint="eastAsia" w:ascii="仿宋_GB2312" w:hAnsi="宋体" w:eastAsia="仿宋_GB2312" w:cs="宋体"/>
          <w:color w:val="000000"/>
          <w:kern w:val="0"/>
          <w:sz w:val="32"/>
          <w:szCs w:val="32"/>
        </w:rPr>
        <w:t xml:space="preserve">   （三）论文答辩规则</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rPr>
        <w:t xml:space="preserve">    1.对于答辩未通过，且经答辩委员会无记名投票过半数委员认为应进一步修改的论文，答辩委员会可作出在1年内修改论文，重新答辩一次的决议。重新答辩的费用由申请人承担。重新答辩仍不通过者，学校将不再受理学位申请。 </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rPr>
        <w:t xml:space="preserve">    2.答辩委员会决议一经宣布，任何个人无权更改。</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rPr>
        <w:t xml:space="preserve">    3.答辩会结束后，各学院研究生工作秘书将学位申请者的有关学位申请和答辩等材料，按人整理立卷送学位评定分委员会审批。</w:t>
      </w:r>
    </w:p>
    <w:p>
      <w:pPr>
        <w:numPr>
          <w:numId w:val="0"/>
        </w:numPr>
        <w:jc w:val="center"/>
        <w:rPr>
          <w:rFonts w:hint="eastAsia" w:ascii="仿宋_GB2312" w:hAnsi="宋体" w:eastAsia="仿宋_GB2312" w:cs="宋体"/>
          <w:b/>
          <w:bCs/>
          <w:color w:val="000000"/>
          <w:kern w:val="0"/>
          <w:sz w:val="44"/>
          <w:szCs w:val="44"/>
        </w:rPr>
      </w:pPr>
      <w:r>
        <w:rPr>
          <w:rFonts w:hint="eastAsia" w:ascii="仿宋_GB2312" w:hAnsi="宋体" w:eastAsia="仿宋_GB2312" w:cs="宋体"/>
          <w:b/>
          <w:bCs/>
          <w:color w:val="000000"/>
          <w:kern w:val="0"/>
          <w:sz w:val="44"/>
          <w:szCs w:val="44"/>
        </w:rPr>
        <w:t>专业硕士学位论文答辩（考核）</w:t>
      </w:r>
    </w:p>
    <w:p>
      <w:pPr>
        <w:widowControl/>
        <w:spacing w:line="540" w:lineRule="exact"/>
        <w:jc w:val="left"/>
        <w:rPr>
          <w:rFonts w:hint="eastAsia" w:ascii="宋体" w:hAnsi="宋体" w:cs="宋体"/>
          <w:color w:val="000000"/>
          <w:kern w:val="0"/>
          <w:sz w:val="24"/>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一</w:t>
      </w:r>
      <w:r>
        <w:rPr>
          <w:rFonts w:hint="eastAsia" w:ascii="仿宋_GB2312" w:hAnsi="宋体" w:eastAsia="仿宋_GB2312" w:cs="宋体"/>
          <w:color w:val="000000"/>
          <w:kern w:val="0"/>
          <w:sz w:val="32"/>
          <w:szCs w:val="32"/>
        </w:rPr>
        <w:t>）专业硕士学位论文答辩（考核）</w:t>
      </w:r>
    </w:p>
    <w:p>
      <w:pPr>
        <w:widowControl/>
        <w:spacing w:line="540" w:lineRule="exact"/>
        <w:ind w:firstLine="614" w:firstLineChars="192"/>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1．答辩（考核）委员会成员一般为3-5人，其中至少有1名相关行业实践领域的专家。</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rPr>
        <w:t xml:space="preserve">    2.非文字型学位论文，由各专业学位评定小组根据教育部各专业学位教育指导委员会确定的指导性培养方案要求，制订考核标准。考核后必须提供作品或光盘等固化资料。</w:t>
      </w:r>
    </w:p>
    <w:p>
      <w:pPr>
        <w:widowControl/>
        <w:spacing w:line="540" w:lineRule="exact"/>
        <w:ind w:firstLine="614" w:firstLineChars="192"/>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3.达到培养方案要求并通过论文答辩（考核）者，经各专业学位评定小组审核、报校专业学位评定委员会审批，可授予硕士专业学位。</w:t>
      </w:r>
    </w:p>
    <w:p>
      <w:pPr>
        <w:widowControl/>
        <w:spacing w:line="54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二</w:t>
      </w:r>
      <w:r>
        <w:rPr>
          <w:rFonts w:hint="eastAsia" w:ascii="仿宋_GB2312" w:hAnsi="宋体" w:eastAsia="仿宋_GB2312" w:cs="宋体"/>
          <w:color w:val="000000"/>
          <w:kern w:val="0"/>
          <w:sz w:val="32"/>
          <w:szCs w:val="32"/>
        </w:rPr>
        <w:t>）答辩程序参照学术型硕士的相关条款。</w:t>
      </w:r>
    </w:p>
    <w:p>
      <w:pPr>
        <w:numPr>
          <w:numId w:val="0"/>
        </w:numP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三</w:t>
      </w:r>
      <w:r>
        <w:rPr>
          <w:rFonts w:hint="eastAsia" w:ascii="仿宋_GB2312" w:hAnsi="宋体" w:eastAsia="仿宋_GB2312" w:cs="宋体"/>
          <w:color w:val="000000"/>
          <w:kern w:val="0"/>
          <w:sz w:val="32"/>
          <w:szCs w:val="32"/>
        </w:rPr>
        <w:t>）答辩规则参照学术型硕士的相关条款。</w:t>
      </w:r>
    </w:p>
    <w:p>
      <w:pPr>
        <w:pStyle w:val="2"/>
        <w:keepNext w:val="0"/>
        <w:keepLines w:val="0"/>
        <w:widowControl/>
        <w:suppressLineNumbers w:val="0"/>
        <w:spacing w:before="172" w:beforeAutospacing="0" w:after="100" w:afterAutospacing="0" w:line="432" w:lineRule="auto"/>
        <w:ind w:left="0" w:right="0" w:firstLine="420"/>
        <w:jc w:val="center"/>
        <w:rPr>
          <w:rFonts w:hint="default" w:ascii="仿宋_GB2312" w:hAnsi="宋体" w:eastAsia="仿宋_GB2312" w:cs="宋体"/>
          <w:color w:val="000000"/>
          <w:kern w:val="0"/>
          <w:sz w:val="32"/>
          <w:szCs w:val="32"/>
          <w:lang w:val="en-US" w:eastAsia="zh-CN" w:bidi="ar-SA"/>
        </w:rPr>
      </w:pPr>
      <w:r>
        <w:rPr>
          <w:rFonts w:hint="eastAsia" w:ascii="仿宋_GB2312" w:hAnsi="宋体" w:eastAsia="仿宋_GB2312" w:cs="宋体"/>
          <w:b/>
          <w:bCs/>
          <w:color w:val="000000"/>
          <w:kern w:val="0"/>
          <w:sz w:val="40"/>
          <w:szCs w:val="40"/>
          <w:lang w:val="en-US" w:eastAsia="zh-CN" w:bidi="ar-SA"/>
        </w:rPr>
        <w:t>博士学位论文答辩</w:t>
      </w:r>
      <w:r>
        <w:rPr>
          <w:rFonts w:hint="default" w:ascii="仿宋_GB2312" w:hAnsi="宋体" w:eastAsia="仿宋_GB2312" w:cs="宋体"/>
          <w:b/>
          <w:bCs/>
          <w:color w:val="000000"/>
          <w:kern w:val="0"/>
          <w:sz w:val="40"/>
          <w:szCs w:val="40"/>
          <w:lang w:val="en-US" w:eastAsia="zh-CN" w:bidi="ar-SA"/>
        </w:rPr>
        <w:br w:type="textWrapping"/>
      </w:r>
      <w:r>
        <w:rPr>
          <w:rFonts w:hint="default" w:ascii="仿宋_GB2312" w:hAnsi="宋体" w:eastAsia="仿宋_GB2312" w:cs="宋体"/>
          <w:color w:val="000000"/>
          <w:kern w:val="0"/>
          <w:sz w:val="32"/>
          <w:szCs w:val="32"/>
          <w:lang w:val="en-US" w:eastAsia="zh-CN" w:bidi="ar-SA"/>
        </w:rPr>
        <w:t>    </w:t>
      </w:r>
    </w:p>
    <w:p>
      <w:pPr>
        <w:pStyle w:val="2"/>
        <w:keepNext w:val="0"/>
        <w:keepLines w:val="0"/>
        <w:widowControl/>
        <w:suppressLineNumbers w:val="0"/>
        <w:spacing w:before="172" w:beforeAutospacing="0" w:after="100" w:afterAutospacing="0" w:line="432" w:lineRule="auto"/>
        <w:ind w:right="0"/>
        <w:jc w:val="left"/>
        <w:rPr>
          <w:rFonts w:hint="eastAsia" w:ascii="仿宋_GB2312" w:hAnsi="宋体" w:eastAsia="仿宋_GB2312" w:cs="宋体"/>
          <w:color w:val="000000"/>
          <w:kern w:val="0"/>
          <w:sz w:val="32"/>
          <w:szCs w:val="32"/>
          <w:lang w:val="en-US" w:eastAsia="zh-CN" w:bidi="ar-SA"/>
        </w:rPr>
      </w:pPr>
      <w:r>
        <w:rPr>
          <w:rFonts w:hint="default" w:ascii="仿宋_GB2312" w:hAnsi="宋体" w:eastAsia="仿宋_GB2312" w:cs="宋体"/>
          <w:color w:val="000000"/>
          <w:kern w:val="0"/>
          <w:sz w:val="32"/>
          <w:szCs w:val="32"/>
          <w:lang w:val="en-US" w:eastAsia="zh-CN" w:bidi="ar-SA"/>
        </w:rPr>
        <w:t>（一）论文答辩委员会组成及其职责</w:t>
      </w:r>
      <w:r>
        <w:rPr>
          <w:rFonts w:hint="default" w:ascii="仿宋_GB2312" w:hAnsi="宋体" w:eastAsia="仿宋_GB2312" w:cs="宋体"/>
          <w:color w:val="000000"/>
          <w:kern w:val="0"/>
          <w:sz w:val="32"/>
          <w:szCs w:val="32"/>
          <w:lang w:val="en-US" w:eastAsia="zh-CN" w:bidi="ar-SA"/>
        </w:rPr>
        <w:br w:type="textWrapping"/>
      </w:r>
      <w:r>
        <w:rPr>
          <w:rFonts w:hint="default" w:ascii="仿宋_GB2312" w:hAnsi="宋体" w:eastAsia="仿宋_GB2312" w:cs="宋体"/>
          <w:color w:val="000000"/>
          <w:kern w:val="0"/>
          <w:sz w:val="32"/>
          <w:szCs w:val="32"/>
          <w:lang w:val="en-US" w:eastAsia="zh-CN" w:bidi="ar-SA"/>
        </w:rPr>
        <w:t>  1.博士学位论文答辩委员会由教授或相当技术职务的专家5―7人组成，应尽可能聘请相关学科、专业的博士生导师,其中至少应有两名以上校外博士生导师。指导教师不担任答辩委员会委员。答辩委员会设秘书(讲师以上专业技术职务)1人。</w:t>
      </w:r>
      <w:r>
        <w:rPr>
          <w:rFonts w:hint="default" w:ascii="仿宋_GB2312" w:hAnsi="宋体" w:eastAsia="仿宋_GB2312" w:cs="宋体"/>
          <w:color w:val="000000"/>
          <w:kern w:val="0"/>
          <w:sz w:val="32"/>
          <w:szCs w:val="32"/>
          <w:lang w:val="en-US" w:eastAsia="zh-CN" w:bidi="ar-SA"/>
        </w:rPr>
        <w:br w:type="textWrapping"/>
      </w:r>
      <w:r>
        <w:rPr>
          <w:rFonts w:hint="default" w:ascii="仿宋_GB2312" w:hAnsi="宋体" w:eastAsia="仿宋_GB2312" w:cs="宋体"/>
          <w:color w:val="000000"/>
          <w:kern w:val="0"/>
          <w:sz w:val="32"/>
          <w:szCs w:val="32"/>
          <w:lang w:val="en-US" w:eastAsia="zh-CN" w:bidi="ar-SA"/>
        </w:rPr>
        <w:t>  2.答辩委员会名单由申请人所在学位点协商提出，经学院教授委员会审核，报校研究生学院学位办公室备案。</w:t>
      </w:r>
      <w:r>
        <w:rPr>
          <w:rFonts w:hint="default" w:ascii="仿宋_GB2312" w:hAnsi="宋体" w:eastAsia="仿宋_GB2312" w:cs="宋体"/>
          <w:color w:val="000000"/>
          <w:kern w:val="0"/>
          <w:sz w:val="32"/>
          <w:szCs w:val="32"/>
          <w:lang w:val="en-US" w:eastAsia="zh-CN" w:bidi="ar-SA"/>
        </w:rPr>
        <w:br w:type="textWrapping"/>
      </w:r>
      <w:r>
        <w:rPr>
          <w:rFonts w:hint="default" w:ascii="仿宋_GB2312" w:hAnsi="宋体" w:eastAsia="仿宋_GB2312" w:cs="宋体"/>
          <w:color w:val="000000"/>
          <w:kern w:val="0"/>
          <w:sz w:val="32"/>
          <w:szCs w:val="32"/>
          <w:lang w:val="en-US" w:eastAsia="zh-CN" w:bidi="ar-SA"/>
        </w:rPr>
        <w:t>  3.答辩委员会负责组织研究生学位论文答辩，包括审阅论文、评定论文等次、提出学术评语，对论文是否通过、是否同意毕业、是否建议授予学位或修改论文后重新答辩1次无记名投票，须经全体委员2/3以上(含2/3)同意，方可通过。</w:t>
      </w:r>
      <w:r>
        <w:rPr>
          <w:rFonts w:hint="default" w:ascii="仿宋_GB2312" w:hAnsi="宋体" w:eastAsia="仿宋_GB2312" w:cs="宋体"/>
          <w:color w:val="000000"/>
          <w:kern w:val="0"/>
          <w:sz w:val="32"/>
          <w:szCs w:val="32"/>
          <w:lang w:val="en-US" w:eastAsia="zh-CN" w:bidi="ar-SA"/>
        </w:rPr>
        <w:br w:type="textWrapping"/>
      </w:r>
      <w:r>
        <w:rPr>
          <w:rFonts w:hint="default" w:ascii="仿宋_GB2312" w:hAnsi="宋体" w:eastAsia="仿宋_GB2312" w:cs="宋体"/>
          <w:color w:val="000000"/>
          <w:kern w:val="0"/>
          <w:sz w:val="32"/>
          <w:szCs w:val="32"/>
          <w:lang w:val="en-US" w:eastAsia="zh-CN" w:bidi="ar-SA"/>
        </w:rPr>
        <w:t>（二）论文答辩程序</w:t>
      </w:r>
    </w:p>
    <w:p>
      <w:pPr>
        <w:pStyle w:val="2"/>
        <w:keepNext w:val="0"/>
        <w:keepLines w:val="0"/>
        <w:widowControl/>
        <w:suppressLineNumbers w:val="0"/>
        <w:spacing w:before="172" w:beforeAutospacing="0" w:after="100" w:afterAutospacing="0" w:line="432" w:lineRule="auto"/>
        <w:ind w:left="0" w:right="0" w:firstLine="420"/>
        <w:jc w:val="left"/>
        <w:rPr>
          <w:rFonts w:hint="eastAsia" w:ascii="仿宋_GB2312" w:hAnsi="宋体" w:eastAsia="仿宋_GB2312" w:cs="宋体"/>
          <w:color w:val="000000"/>
          <w:kern w:val="0"/>
          <w:sz w:val="32"/>
          <w:szCs w:val="32"/>
          <w:lang w:val="en-US" w:eastAsia="zh-CN" w:bidi="ar-SA"/>
        </w:rPr>
      </w:pPr>
      <w:r>
        <w:rPr>
          <w:rFonts w:hint="default" w:ascii="仿宋_GB2312" w:hAnsi="宋体" w:eastAsia="仿宋_GB2312" w:cs="宋体"/>
          <w:color w:val="000000"/>
          <w:kern w:val="0"/>
          <w:sz w:val="32"/>
          <w:szCs w:val="32"/>
          <w:lang w:val="en-US" w:eastAsia="zh-CN" w:bidi="ar-SA"/>
        </w:rPr>
        <w:t>1.答辩委员会主席主持答辩。</w:t>
      </w:r>
    </w:p>
    <w:p>
      <w:pPr>
        <w:pStyle w:val="2"/>
        <w:keepNext w:val="0"/>
        <w:keepLines w:val="0"/>
        <w:widowControl/>
        <w:suppressLineNumbers w:val="0"/>
        <w:spacing w:before="172" w:beforeAutospacing="0" w:after="100" w:afterAutospacing="0" w:line="432" w:lineRule="auto"/>
        <w:ind w:left="0" w:right="0" w:firstLine="420"/>
        <w:jc w:val="left"/>
        <w:rPr>
          <w:rFonts w:hint="eastAsia" w:ascii="仿宋_GB2312" w:hAnsi="宋体" w:eastAsia="仿宋_GB2312" w:cs="宋体"/>
          <w:color w:val="000000"/>
          <w:kern w:val="0"/>
          <w:sz w:val="32"/>
          <w:szCs w:val="32"/>
          <w:lang w:val="en-US" w:eastAsia="zh-CN" w:bidi="ar-SA"/>
        </w:rPr>
      </w:pPr>
      <w:r>
        <w:rPr>
          <w:rFonts w:hint="default" w:ascii="仿宋_GB2312" w:hAnsi="宋体" w:eastAsia="仿宋_GB2312" w:cs="宋体"/>
          <w:color w:val="000000"/>
          <w:kern w:val="0"/>
          <w:sz w:val="32"/>
          <w:szCs w:val="32"/>
          <w:lang w:val="en-US" w:eastAsia="zh-CN" w:bidi="ar-SA"/>
        </w:rPr>
        <w:t>2.指导教师介绍答辩人及论文写作情况。</w:t>
      </w:r>
    </w:p>
    <w:p>
      <w:pPr>
        <w:pStyle w:val="2"/>
        <w:keepNext w:val="0"/>
        <w:keepLines w:val="0"/>
        <w:widowControl/>
        <w:suppressLineNumbers w:val="0"/>
        <w:spacing w:before="172" w:beforeAutospacing="0" w:after="100" w:afterAutospacing="0" w:line="432" w:lineRule="auto"/>
        <w:ind w:left="0" w:right="0" w:firstLine="420"/>
        <w:jc w:val="left"/>
        <w:rPr>
          <w:rFonts w:hint="eastAsia" w:ascii="仿宋_GB2312" w:hAnsi="宋体" w:eastAsia="仿宋_GB2312" w:cs="宋体"/>
          <w:color w:val="000000"/>
          <w:kern w:val="0"/>
          <w:sz w:val="32"/>
          <w:szCs w:val="32"/>
          <w:lang w:val="en-US" w:eastAsia="zh-CN" w:bidi="ar-SA"/>
        </w:rPr>
      </w:pPr>
      <w:r>
        <w:rPr>
          <w:rFonts w:hint="default" w:ascii="仿宋_GB2312" w:hAnsi="宋体" w:eastAsia="仿宋_GB2312" w:cs="宋体"/>
          <w:color w:val="000000"/>
          <w:kern w:val="0"/>
          <w:sz w:val="32"/>
          <w:szCs w:val="32"/>
          <w:lang w:val="en-US" w:eastAsia="zh-CN" w:bidi="ar-SA"/>
        </w:rPr>
        <w:t>3.答辩人报告论文主要内容。</w:t>
      </w:r>
    </w:p>
    <w:p>
      <w:pPr>
        <w:pStyle w:val="2"/>
        <w:keepNext w:val="0"/>
        <w:keepLines w:val="0"/>
        <w:widowControl/>
        <w:suppressLineNumbers w:val="0"/>
        <w:spacing w:before="172" w:beforeAutospacing="0" w:after="100" w:afterAutospacing="0" w:line="432" w:lineRule="auto"/>
        <w:ind w:left="0" w:right="0" w:firstLine="420"/>
        <w:jc w:val="left"/>
        <w:rPr>
          <w:rFonts w:hint="eastAsia" w:ascii="仿宋_GB2312" w:hAnsi="宋体" w:eastAsia="仿宋_GB2312" w:cs="宋体"/>
          <w:color w:val="000000"/>
          <w:kern w:val="0"/>
          <w:sz w:val="32"/>
          <w:szCs w:val="32"/>
          <w:lang w:val="en-US" w:eastAsia="zh-CN" w:bidi="ar-SA"/>
        </w:rPr>
      </w:pPr>
      <w:r>
        <w:rPr>
          <w:rFonts w:hint="default" w:ascii="仿宋_GB2312" w:hAnsi="宋体" w:eastAsia="仿宋_GB2312" w:cs="宋体"/>
          <w:color w:val="000000"/>
          <w:kern w:val="0"/>
          <w:sz w:val="32"/>
          <w:szCs w:val="32"/>
          <w:lang w:val="en-US" w:eastAsia="zh-CN" w:bidi="ar-SA"/>
        </w:rPr>
        <w:t>4.答辩委员会委员提问，答辩人答辩。</w:t>
      </w:r>
      <w:r>
        <w:rPr>
          <w:rFonts w:hint="default" w:ascii="仿宋_GB2312" w:hAnsi="宋体" w:eastAsia="仿宋_GB2312" w:cs="宋体"/>
          <w:color w:val="000000"/>
          <w:kern w:val="0"/>
          <w:sz w:val="32"/>
          <w:szCs w:val="32"/>
          <w:lang w:val="en-US" w:eastAsia="zh-CN" w:bidi="ar-SA"/>
        </w:rPr>
        <w:br w:type="textWrapping"/>
      </w:r>
      <w:r>
        <w:rPr>
          <w:rFonts w:hint="default" w:ascii="仿宋_GB2312" w:hAnsi="宋体" w:eastAsia="仿宋_GB2312" w:cs="宋体"/>
          <w:color w:val="000000"/>
          <w:kern w:val="0"/>
          <w:sz w:val="32"/>
          <w:szCs w:val="32"/>
          <w:lang w:val="en-US" w:eastAsia="zh-CN" w:bidi="ar-SA"/>
        </w:rPr>
        <w:t> 5.休会。答辩委员会审阅评阅人的学术评语，评议论文学术水平、论文答辩情况，并以无记名投票方式对是否同意毕业、是否建议授予博士学位作出表决。</w:t>
      </w:r>
    </w:p>
    <w:p>
      <w:pPr>
        <w:pStyle w:val="2"/>
        <w:keepNext w:val="0"/>
        <w:keepLines w:val="0"/>
        <w:widowControl/>
        <w:suppressLineNumbers w:val="0"/>
        <w:spacing w:before="172" w:beforeAutospacing="0" w:after="100" w:afterAutospacing="0" w:line="432" w:lineRule="auto"/>
        <w:ind w:left="0" w:right="0" w:firstLine="420"/>
        <w:jc w:val="left"/>
        <w:rPr>
          <w:rFonts w:hint="eastAsia" w:ascii="仿宋_GB2312" w:hAnsi="宋体" w:eastAsia="仿宋_GB2312" w:cs="宋体"/>
          <w:color w:val="000000"/>
          <w:kern w:val="0"/>
          <w:sz w:val="32"/>
          <w:szCs w:val="32"/>
          <w:lang w:val="en-US" w:eastAsia="zh-CN" w:bidi="ar-SA"/>
        </w:rPr>
      </w:pPr>
      <w:r>
        <w:rPr>
          <w:rFonts w:hint="default" w:ascii="仿宋_GB2312" w:hAnsi="宋体" w:eastAsia="仿宋_GB2312" w:cs="宋体"/>
          <w:color w:val="000000"/>
          <w:kern w:val="0"/>
          <w:sz w:val="32"/>
          <w:szCs w:val="32"/>
          <w:lang w:val="en-US" w:eastAsia="zh-CN" w:bidi="ar-SA"/>
        </w:rPr>
        <w:t>6.复会。答辩委员会宣布表决结果和决议。对需要修改的论文，答辩委员会应作出明确要求，要求修改后再提交学位点进行审查。审查通过后，方可提交学院教授委员会。</w:t>
      </w:r>
      <w:r>
        <w:rPr>
          <w:rFonts w:hint="default" w:ascii="仿宋_GB2312" w:hAnsi="宋体" w:eastAsia="仿宋_GB2312" w:cs="宋体"/>
          <w:color w:val="000000"/>
          <w:kern w:val="0"/>
          <w:sz w:val="32"/>
          <w:szCs w:val="32"/>
          <w:lang w:val="en-US" w:eastAsia="zh-CN" w:bidi="ar-SA"/>
        </w:rPr>
        <w:br w:type="textWrapping"/>
      </w:r>
      <w:r>
        <w:rPr>
          <w:rFonts w:hint="default" w:ascii="仿宋_GB2312" w:hAnsi="宋体" w:eastAsia="仿宋_GB2312" w:cs="宋体"/>
          <w:color w:val="000000"/>
          <w:kern w:val="0"/>
          <w:sz w:val="32"/>
          <w:szCs w:val="32"/>
          <w:lang w:val="en-US" w:eastAsia="zh-CN" w:bidi="ar-SA"/>
        </w:rPr>
        <w:t>（三）论文答辩规则</w:t>
      </w:r>
      <w:r>
        <w:rPr>
          <w:rFonts w:hint="default" w:ascii="仿宋_GB2312" w:hAnsi="宋体" w:eastAsia="仿宋_GB2312" w:cs="宋体"/>
          <w:color w:val="000000"/>
          <w:kern w:val="0"/>
          <w:sz w:val="32"/>
          <w:szCs w:val="32"/>
          <w:lang w:val="en-US" w:eastAsia="zh-CN" w:bidi="ar-SA"/>
        </w:rPr>
        <w:br w:type="textWrapping"/>
      </w:r>
      <w:r>
        <w:rPr>
          <w:rFonts w:hint="default" w:ascii="仿宋_GB2312" w:hAnsi="宋体" w:eastAsia="仿宋_GB2312" w:cs="宋体"/>
          <w:color w:val="000000"/>
          <w:kern w:val="0"/>
          <w:sz w:val="32"/>
          <w:szCs w:val="32"/>
          <w:lang w:val="en-US" w:eastAsia="zh-CN" w:bidi="ar-SA"/>
        </w:rPr>
        <w:t>  1.论文答辩的组织接待工作应由学位点负责人和所在学院负责，答辩人不得参与组织接待工作，更不得探询与答辩有关的问题。答辩委员在答辩会上提出的问题，答辩前应严格保密，不得泄露给答辩人。</w:t>
      </w:r>
      <w:r>
        <w:rPr>
          <w:rFonts w:hint="default" w:ascii="仿宋_GB2312" w:hAnsi="宋体" w:eastAsia="仿宋_GB2312" w:cs="宋体"/>
          <w:color w:val="000000"/>
          <w:kern w:val="0"/>
          <w:sz w:val="32"/>
          <w:szCs w:val="32"/>
          <w:lang w:val="en-US" w:eastAsia="zh-CN" w:bidi="ar-SA"/>
        </w:rPr>
        <w:br w:type="textWrapping"/>
      </w:r>
      <w:r>
        <w:rPr>
          <w:rFonts w:hint="default" w:ascii="仿宋_GB2312" w:hAnsi="宋体" w:eastAsia="仿宋_GB2312" w:cs="宋体"/>
          <w:color w:val="000000"/>
          <w:kern w:val="0"/>
          <w:sz w:val="32"/>
          <w:szCs w:val="32"/>
          <w:lang w:val="en-US" w:eastAsia="zh-CN" w:bidi="ar-SA"/>
        </w:rPr>
        <w:t>  2.对于答辩未通过，且经答辩委员会无记名投票过半数委员认为应进一步修改的论文，答辩委员会可作出半年至1年内修改论文、重新答辩一次的决议，如果答辩委员会未作出修改论文后重新答辩一次的决议，任何个人事后无权更改。</w:t>
      </w:r>
      <w:r>
        <w:rPr>
          <w:rFonts w:hint="default" w:ascii="仿宋_GB2312" w:hAnsi="宋体" w:eastAsia="仿宋_GB2312" w:cs="宋体"/>
          <w:color w:val="000000"/>
          <w:kern w:val="0"/>
          <w:sz w:val="32"/>
          <w:szCs w:val="32"/>
          <w:lang w:val="en-US" w:eastAsia="zh-CN" w:bidi="ar-SA"/>
        </w:rPr>
        <w:br w:type="textWrapping"/>
      </w:r>
      <w:r>
        <w:rPr>
          <w:rFonts w:hint="default" w:ascii="仿宋_GB2312" w:hAnsi="宋体" w:eastAsia="仿宋_GB2312" w:cs="宋体"/>
          <w:color w:val="000000"/>
          <w:kern w:val="0"/>
          <w:sz w:val="32"/>
          <w:szCs w:val="32"/>
          <w:lang w:val="en-US" w:eastAsia="zh-CN" w:bidi="ar-SA"/>
        </w:rPr>
        <w:t> 3.如果答辩人论文虽未达到博士学位的学术水平，但已达到硕士学位的学术水平，而答辩人又未获得该学科硕士学位的，答辩委员会可作出授予硕士学位的决议，但不能同时作出修改论文后重新答辩一次的决议。答辩表决票由校学位办公室统一印制，盖章有效。</w:t>
      </w:r>
    </w:p>
    <w:p>
      <w:pPr>
        <w:pStyle w:val="2"/>
        <w:keepNext w:val="0"/>
        <w:keepLines w:val="0"/>
        <w:widowControl/>
        <w:suppressLineNumbers w:val="0"/>
        <w:spacing w:before="172" w:beforeAutospacing="0" w:after="100" w:afterAutospacing="0" w:line="432" w:lineRule="auto"/>
        <w:ind w:left="0" w:right="0" w:firstLine="420"/>
        <w:jc w:val="left"/>
        <w:rPr>
          <w:rFonts w:hint="eastAsia" w:ascii="仿宋_GB2312" w:hAnsi="宋体" w:eastAsia="仿宋_GB2312" w:cs="宋体"/>
          <w:color w:val="000000"/>
          <w:kern w:val="0"/>
          <w:sz w:val="32"/>
          <w:szCs w:val="32"/>
          <w:lang w:val="en-US" w:eastAsia="zh-CN" w:bidi="ar-SA"/>
        </w:rPr>
      </w:pPr>
      <w:r>
        <w:rPr>
          <w:rFonts w:hint="default" w:ascii="仿宋_GB2312" w:hAnsi="宋体" w:eastAsia="仿宋_GB2312" w:cs="宋体"/>
          <w:color w:val="000000"/>
          <w:kern w:val="0"/>
          <w:sz w:val="32"/>
          <w:szCs w:val="32"/>
          <w:lang w:val="en-US" w:eastAsia="zh-CN" w:bidi="ar-SA"/>
        </w:rPr>
        <w:t>4.如果答辩人论文第二次答辩仍然未达到授予博士学位的学术水平，但已达到博士研究生毕业的学术水平，答辩委员会可作出同意其毕业的决议。</w:t>
      </w:r>
      <w:r>
        <w:rPr>
          <w:rFonts w:hint="default" w:ascii="仿宋_GB2312" w:hAnsi="宋体" w:eastAsia="仿宋_GB2312" w:cs="宋体"/>
          <w:color w:val="000000"/>
          <w:kern w:val="0"/>
          <w:sz w:val="32"/>
          <w:szCs w:val="32"/>
          <w:lang w:val="en-US" w:eastAsia="zh-CN" w:bidi="ar-SA"/>
        </w:rPr>
        <w:br w:type="textWrapping"/>
      </w:r>
      <w:r>
        <w:rPr>
          <w:rFonts w:hint="default" w:ascii="仿宋_GB2312" w:hAnsi="宋体" w:eastAsia="仿宋_GB2312" w:cs="宋体"/>
          <w:color w:val="000000"/>
          <w:kern w:val="0"/>
          <w:sz w:val="32"/>
          <w:szCs w:val="32"/>
          <w:lang w:val="en-US" w:eastAsia="zh-CN" w:bidi="ar-SA"/>
        </w:rPr>
        <w:t> 5.答辩会结束后，各学院研究生工作秘书将学位申请者的有关学位申请和答辩等材料，按人整理立卷送学位评定委员会、分委员会审批。</w:t>
      </w:r>
    </w:p>
    <w:p>
      <w:pPr>
        <w:numPr>
          <w:numId w:val="0"/>
        </w:numP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verand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E2884"/>
    <w:rsid w:val="33EE28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333333"/>
      <w:u w:val="none"/>
    </w:rPr>
  </w:style>
  <w:style w:type="character" w:styleId="10">
    <w:name w:val="HTML Code"/>
    <w:basedOn w:val="3"/>
    <w:uiPriority w:val="0"/>
    <w:rPr>
      <w:rFonts w:ascii="Courier New" w:hAnsi="Courier New"/>
      <w:sz w:val="20"/>
      <w:bdr w:val="none" w:color="auto" w:sz="0" w:space="0"/>
    </w:rPr>
  </w:style>
  <w:style w:type="character" w:styleId="11">
    <w:name w:val="HTML Cite"/>
    <w:basedOn w:val="3"/>
    <w:uiPriority w:val="0"/>
  </w:style>
  <w:style w:type="character" w:customStyle="1" w:styleId="13">
    <w:name w:val="user_face"/>
    <w:basedOn w:val="3"/>
    <w:uiPriority w:val="0"/>
    <w:rPr>
      <w:bdr w:val="single" w:color="EEEEEE" w:sz="4" w:space="0"/>
    </w:rPr>
  </w:style>
  <w:style w:type="character" w:customStyle="1" w:styleId="14">
    <w:name w:val="face_img"/>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2016-05-13T13:50:00Z</dcterms:created>
  <dc:creator>Simon</dc:creator>
  <cp:lastModifiedBy>Simon</cp:lastModifiedBy>
  <dcterms:modified xsi:type="dcterms:W3CDTF">2016-05-13T14:48:17Z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